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96" w:rsidRDefault="002C008B">
      <w:pPr>
        <w:pStyle w:val="BodyA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w:drawing>
          <wp:inline distT="0" distB="0" distL="0" distR="0">
            <wp:extent cx="2241214" cy="2514600"/>
            <wp:effectExtent l="0" t="0" r="0" b="0"/>
            <wp:docPr id="1073741825" name="officeArt object" descr="bankies crest for C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kies crest for CP.png" descr="bankies crest for CP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14" cy="251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25696" w:rsidRDefault="00A25696">
      <w:pPr>
        <w:pStyle w:val="BodyA"/>
        <w:jc w:val="both"/>
        <w:rPr>
          <w:rFonts w:ascii="Arial" w:hAnsi="Arial"/>
          <w:sz w:val="40"/>
          <w:szCs w:val="40"/>
        </w:rPr>
      </w:pPr>
    </w:p>
    <w:p w:rsidR="00A25696" w:rsidRDefault="002C008B">
      <w:pPr>
        <w:pStyle w:val="BodyA"/>
        <w:jc w:val="center"/>
        <w:rPr>
          <w:rFonts w:ascii="Arial" w:eastAsia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/>
          <w:b/>
          <w:bCs/>
          <w:sz w:val="40"/>
          <w:szCs w:val="40"/>
          <w:lang w:val="en-US"/>
        </w:rPr>
        <w:t>Equality Statement</w:t>
      </w:r>
    </w:p>
    <w:p w:rsidR="00A25696" w:rsidRDefault="00A25696">
      <w:pPr>
        <w:pStyle w:val="BodyA"/>
        <w:jc w:val="center"/>
        <w:rPr>
          <w:rFonts w:ascii="Arial" w:eastAsia="Arial" w:hAnsi="Arial" w:cs="Arial"/>
        </w:rPr>
      </w:pPr>
    </w:p>
    <w:p w:rsidR="00A25696" w:rsidRDefault="002C008B">
      <w:pPr>
        <w:pStyle w:val="BodyA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Clydebank Football Club</w:t>
      </w:r>
    </w:p>
    <w:p w:rsidR="00A25696" w:rsidRDefault="002C008B">
      <w:pPr>
        <w:pStyle w:val="BodyA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  <w:lang w:val="da-DK"/>
        </w:rPr>
        <w:t>Holm Park, Clydebank</w:t>
      </w:r>
    </w:p>
    <w:p w:rsidR="00A25696" w:rsidRDefault="002C008B">
      <w:pPr>
        <w:pStyle w:val="BodyA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                           </w:t>
      </w:r>
    </w:p>
    <w:p w:rsidR="00A25696" w:rsidRDefault="00A25696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A25696" w:rsidRDefault="00A25696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A25696" w:rsidRDefault="00A25696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A25696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25696" w:rsidRDefault="002C008B">
      <w:pPr>
        <w:pStyle w:val="BodyA"/>
        <w:spacing w:line="276" w:lineRule="auto"/>
        <w:jc w:val="both"/>
      </w:pPr>
      <w:r>
        <w:rPr>
          <w:rFonts w:ascii="Arial Unicode MS" w:hAnsi="Arial Unicode MS"/>
        </w:rPr>
        <w:br w:type="page"/>
      </w:r>
    </w:p>
    <w:p w:rsidR="00A25696" w:rsidRDefault="002C008B">
      <w:pPr>
        <w:pStyle w:val="BodyA"/>
        <w:spacing w:line="240" w:lineRule="auto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lastRenderedPageBreak/>
        <w:t>Equality Statement</w:t>
      </w:r>
    </w:p>
    <w:p w:rsidR="00A25696" w:rsidRDefault="002C008B">
      <w:pPr>
        <w:pStyle w:val="BodyA"/>
        <w:suppressAutoHyphens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br/>
      </w:r>
      <w:r>
        <w:rPr>
          <w:rFonts w:ascii="Arial" w:hAnsi="Arial"/>
          <w:sz w:val="24"/>
          <w:szCs w:val="24"/>
          <w:lang w:val="en-US"/>
        </w:rPr>
        <w:t>Clydebank FC is committed to remove and eliminate any direct or indirect discrimination of any form or kind within Clydebank FC</w:t>
      </w:r>
      <w:r>
        <w:rPr>
          <w:rFonts w:ascii="Arial" w:hAnsi="Arial"/>
          <w:sz w:val="24"/>
          <w:szCs w:val="24"/>
          <w:rtl/>
        </w:rPr>
        <w:t>’</w:t>
      </w:r>
      <w:r>
        <w:rPr>
          <w:rFonts w:ascii="Arial" w:hAnsi="Arial"/>
          <w:sz w:val="24"/>
          <w:szCs w:val="24"/>
          <w:lang w:val="en-US"/>
        </w:rPr>
        <w:t xml:space="preserve">s structures, and </w:t>
      </w:r>
      <w:proofErr w:type="gramStart"/>
      <w:r>
        <w:rPr>
          <w:rFonts w:ascii="Arial" w:hAnsi="Arial"/>
          <w:sz w:val="24"/>
          <w:szCs w:val="24"/>
          <w:lang w:val="en-US"/>
        </w:rPr>
        <w:t>will under no circumstances condone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unlawful discriminatory practices. </w:t>
      </w:r>
    </w:p>
    <w:p w:rsidR="00A25696" w:rsidRDefault="002C008B">
      <w:pPr>
        <w:pStyle w:val="BodyA"/>
        <w:suppressAutoHyphens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The </w:t>
      </w:r>
      <w:r w:rsidR="009077BE">
        <w:rPr>
          <w:rFonts w:ascii="Arial" w:hAnsi="Arial"/>
          <w:sz w:val="24"/>
          <w:szCs w:val="24"/>
          <w:lang w:val="en-US"/>
        </w:rPr>
        <w:t>club</w:t>
      </w:r>
      <w:r>
        <w:rPr>
          <w:rFonts w:ascii="Arial" w:hAnsi="Arial"/>
          <w:sz w:val="24"/>
          <w:szCs w:val="24"/>
          <w:lang w:val="en-US"/>
        </w:rPr>
        <w:t xml:space="preserve"> takes a zero tolerance approach to discrimination, harassment, </w:t>
      </w:r>
      <w:proofErr w:type="spellStart"/>
      <w:r>
        <w:rPr>
          <w:rFonts w:ascii="Arial" w:hAnsi="Arial"/>
          <w:sz w:val="24"/>
          <w:szCs w:val="24"/>
          <w:lang w:val="en-US"/>
        </w:rPr>
        <w:t>victimisation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or bullying.  </w:t>
      </w:r>
    </w:p>
    <w:p w:rsidR="00A25696" w:rsidRDefault="002C008B">
      <w:pPr>
        <w:pStyle w:val="BodyA"/>
        <w:suppressAutoHyphens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As the Chairman of Clydebank FC, I will be responsible for monitoring the implementation of the club</w:t>
      </w:r>
      <w:r>
        <w:rPr>
          <w:rFonts w:ascii="Arial" w:hAnsi="Arial"/>
          <w:sz w:val="24"/>
          <w:szCs w:val="24"/>
          <w:rtl/>
        </w:rPr>
        <w:t>’</w:t>
      </w:r>
      <w:r>
        <w:rPr>
          <w:rFonts w:ascii="Arial" w:hAnsi="Arial"/>
          <w:sz w:val="24"/>
          <w:szCs w:val="24"/>
          <w:lang w:val="en-US"/>
        </w:rPr>
        <w:t xml:space="preserve">s Diversity and Equality Policy. </w:t>
      </w:r>
    </w:p>
    <w:p w:rsidR="00A25696" w:rsidRDefault="002C008B">
      <w:pPr>
        <w:pStyle w:val="BodyA"/>
        <w:suppressAutoHyphens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As </w:t>
      </w:r>
      <w:proofErr w:type="gramStart"/>
      <w:r>
        <w:rPr>
          <w:rFonts w:ascii="Arial" w:hAnsi="Arial"/>
          <w:sz w:val="24"/>
          <w:szCs w:val="24"/>
          <w:lang w:val="en-US"/>
        </w:rPr>
        <w:t>Chairman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I have overall responsibility for overseeing the delivery of the Equality Action Plan and the overall progress of Equality within the Clydebank FC</w:t>
      </w:r>
      <w:r>
        <w:rPr>
          <w:rFonts w:ascii="Arial" w:hAnsi="Arial"/>
          <w:sz w:val="24"/>
          <w:szCs w:val="24"/>
          <w:rtl/>
        </w:rPr>
        <w:t>’</w:t>
      </w:r>
      <w:r>
        <w:rPr>
          <w:rFonts w:ascii="Arial" w:hAnsi="Arial"/>
          <w:sz w:val="24"/>
          <w:szCs w:val="24"/>
        </w:rPr>
        <w:t xml:space="preserve">s structures.   </w:t>
      </w:r>
    </w:p>
    <w:p w:rsidR="00A25696" w:rsidRDefault="00A25696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25696" w:rsidRDefault="00A25696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25696" w:rsidRDefault="00A25696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25696" w:rsidRDefault="002C008B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Grace McGibbon </w:t>
      </w:r>
    </w:p>
    <w:p w:rsidR="00A25696" w:rsidRDefault="002C008B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Chairman, Clydebank FC </w:t>
      </w:r>
    </w:p>
    <w:p w:rsidR="00A25696" w:rsidRDefault="00FB61B7">
      <w:pPr>
        <w:pStyle w:val="BodyA"/>
        <w:spacing w:line="240" w:lineRule="auto"/>
        <w:jc w:val="both"/>
      </w:pPr>
      <w:r>
        <w:rPr>
          <w:rFonts w:ascii="Arial" w:hAnsi="Arial"/>
          <w:sz w:val="24"/>
          <w:szCs w:val="24"/>
          <w:lang w:val="en-US"/>
        </w:rPr>
        <w:t>June 2024</w:t>
      </w:r>
      <w:bookmarkStart w:id="0" w:name="_GoBack"/>
      <w:bookmarkEnd w:id="0"/>
    </w:p>
    <w:sectPr w:rsidR="00A2569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FB" w:rsidRDefault="002720FB">
      <w:r>
        <w:separator/>
      </w:r>
    </w:p>
  </w:endnote>
  <w:endnote w:type="continuationSeparator" w:id="0">
    <w:p w:rsidR="002720FB" w:rsidRDefault="0027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96" w:rsidRDefault="00A256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FB" w:rsidRDefault="002720FB">
      <w:r>
        <w:separator/>
      </w:r>
    </w:p>
  </w:footnote>
  <w:footnote w:type="continuationSeparator" w:id="0">
    <w:p w:rsidR="002720FB" w:rsidRDefault="0027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96" w:rsidRDefault="00A2569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96"/>
    <w:rsid w:val="002720FB"/>
    <w:rsid w:val="002C008B"/>
    <w:rsid w:val="009077BE"/>
    <w:rsid w:val="00A25696"/>
    <w:rsid w:val="00F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2749"/>
  <w15:docId w15:val="{40EF901E-27B0-486D-A3DA-B1F89A6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Kelly</dc:creator>
  <cp:lastModifiedBy>Stuart Kelly</cp:lastModifiedBy>
  <cp:revision>2</cp:revision>
  <dcterms:created xsi:type="dcterms:W3CDTF">2024-07-21T13:46:00Z</dcterms:created>
  <dcterms:modified xsi:type="dcterms:W3CDTF">2024-07-21T13:46:00Z</dcterms:modified>
</cp:coreProperties>
</file>